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EF" w:rsidRDefault="00B600EF">
      <w:r w:rsidRPr="00B600EF">
        <w:rPr>
          <w:noProof/>
          <w:lang w:eastAsia="ru-RU"/>
        </w:rPr>
        <w:drawing>
          <wp:inline distT="0" distB="0" distL="0" distR="0">
            <wp:extent cx="6419850" cy="8238490"/>
            <wp:effectExtent l="0" t="0" r="0" b="0"/>
            <wp:docPr id="1" name="Рисунок 1" descr="G:\2020-09-02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09-02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20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EF" w:rsidRPr="00B600EF" w:rsidRDefault="00B600EF" w:rsidP="00B600EF"/>
    <w:p w:rsidR="00B600EF" w:rsidRDefault="00B600EF" w:rsidP="00B600EF"/>
    <w:p w:rsidR="00AB2245" w:rsidRDefault="00AB2245" w:rsidP="00B600EF">
      <w:pPr>
        <w:jc w:val="right"/>
      </w:pPr>
    </w:p>
    <w:p w:rsidR="00B600EF" w:rsidRPr="00B600EF" w:rsidRDefault="00B600EF" w:rsidP="00B600EF">
      <w:pPr>
        <w:widowControl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600EF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1.Общие положения</w:t>
      </w:r>
    </w:p>
    <w:p w:rsidR="00B600EF" w:rsidRPr="00B600EF" w:rsidRDefault="00B600EF" w:rsidP="00B600EF">
      <w:pPr>
        <w:widowControl w:val="0"/>
        <w:numPr>
          <w:ilvl w:val="0"/>
          <w:numId w:val="1"/>
        </w:numPr>
        <w:tabs>
          <w:tab w:val="left" w:pos="1134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Настоящее Положение о режиме занятий обучающихся (воспитанников) (далее - Положение) муниципального бюджетного дошкольного образовательного учреждения «Курманаевский детский сад №2 «Солнышко» (далее 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6"/>
          <w:lang w:eastAsia="ru-RU" w:bidi="ru-RU"/>
        </w:rPr>
        <w:t xml:space="preserve">- 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Учреждение) разработано в соответствии с: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82"/>
          <w:tab w:val="left" w:pos="993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ч.2 ст.30 Федерального закона от 29.12.2012 № 273-ФЗ «Об образовании в Российской Федерации»;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94"/>
          <w:tab w:val="left" w:pos="993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Постановлением федеральной службы по надзору в сфере защиты прав потребителей и благополучия человека от 15.05.2013 № 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(ред. от 27.08.2015);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82"/>
          <w:tab w:val="left" w:pos="993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Приказом Министерства образования и науки РФ от 17.10.2013г. № 1155 «Об утверждении федерального государственного образовательного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стандарта дошкольного образования»;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82"/>
          <w:tab w:val="left" w:pos="993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89"/>
          <w:tab w:val="left" w:pos="993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Уставом муниципального бюджетного дошкольного образовательного учреждения «Ефимовский детский сад» и другими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нормативными актами, регламентирующими образовательный процесс в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Учреждении.</w:t>
      </w:r>
    </w:p>
    <w:p w:rsidR="00B600EF" w:rsidRPr="00B600EF" w:rsidRDefault="00B600EF" w:rsidP="00B600EF">
      <w:pPr>
        <w:widowControl w:val="0"/>
        <w:numPr>
          <w:ilvl w:val="0"/>
          <w:numId w:val="1"/>
        </w:numPr>
        <w:tabs>
          <w:tab w:val="left" w:pos="797"/>
          <w:tab w:val="left" w:pos="993"/>
        </w:tabs>
        <w:spacing w:after="30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Положение регламентирует режим </w:t>
      </w:r>
      <w:proofErr w:type="gramStart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занятий</w:t>
      </w:r>
      <w:proofErr w:type="gramEnd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обучающихся (воспитанников) Учреждения.</w:t>
      </w:r>
    </w:p>
    <w:p w:rsidR="00B600EF" w:rsidRPr="00B600EF" w:rsidRDefault="00B600EF" w:rsidP="00B600EF">
      <w:pPr>
        <w:widowControl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600E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2. Режим </w:t>
      </w:r>
      <w:proofErr w:type="gramStart"/>
      <w:r w:rsidRPr="00B600EF">
        <w:rPr>
          <w:rFonts w:ascii="Times New Roman" w:eastAsia="Times New Roman" w:hAnsi="Times New Roman" w:cs="Times New Roman"/>
          <w:b/>
          <w:bCs/>
          <w:sz w:val="32"/>
          <w:szCs w:val="28"/>
        </w:rPr>
        <w:t>занятий</w:t>
      </w:r>
      <w:proofErr w:type="gramEnd"/>
      <w:r w:rsidRPr="00B600E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обучающихся (воспитанников)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447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Образовательный процесс в Учреждении осуществляется в соответствии с образовательной программой дошкольного образования (реализуется в разновозрастных группах общеразвивающей направленности</w:t>
      </w:r>
      <w:r w:rsidRPr="00B600EF">
        <w:rPr>
          <w:rFonts w:ascii="Times New Roman" w:eastAsia="Arial Unicode MS" w:hAnsi="Times New Roman" w:cs="Times New Roman"/>
          <w:color w:val="0070C0"/>
          <w:sz w:val="28"/>
          <w:szCs w:val="24"/>
          <w:lang w:eastAsia="ru-RU" w:bidi="ru-RU"/>
        </w:rPr>
        <w:t xml:space="preserve">), 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адаптированной образовательной программой дошкольного образования для детей с общим недоразвитием речи (реализуется в группах компенсирующей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направленности), адаптированными образовательными программами в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соответствии с индивидуальными программами реабилитации инвалидов.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510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Образовательный процесс организуется и проводится в соответствии с требованиями </w:t>
      </w:r>
      <w:proofErr w:type="spellStart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СанПин</w:t>
      </w:r>
      <w:proofErr w:type="spellEnd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510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 организации образовательного процесса проводят каникулы, согласно календарному учебному графику, с 01.06. по 31.08. - летний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оздоровительный период.</w:t>
      </w:r>
    </w:p>
    <w:p w:rsidR="00B600EF" w:rsidRPr="00B600EF" w:rsidRDefault="00B600EF" w:rsidP="00B600EF">
      <w:pPr>
        <w:widowControl w:val="0"/>
        <w:tabs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Во время каникул и летнего оздоровительного периода, в Учреждении занятия не проводятся, кроме занятий по физическому развитию.</w:t>
      </w:r>
    </w:p>
    <w:p w:rsidR="00B600EF" w:rsidRPr="00B600EF" w:rsidRDefault="00B600EF" w:rsidP="00B600EF">
      <w:pPr>
        <w:widowControl w:val="0"/>
        <w:tabs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Образовательная деятельность с детьми осуществляется в совместной деятельности педагога с детьми, другими детьми, самостоятельной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деятельности детей и при проведении режимных моментов, в разнообразных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видах детской деятельности.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Продолжительность занятий для детей составляет: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u w:val="single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u w:val="single"/>
          <w:lang w:eastAsia="ru-RU" w:bidi="ru-RU"/>
        </w:rPr>
        <w:t xml:space="preserve">в разновозрастной группе общеразвивающей направленности для детей 1,5- 4 лет 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1,5-3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не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более 10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подгруппа детей 3-4 лет не более 15 минут.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2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u w:val="single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u w:val="single"/>
          <w:lang w:eastAsia="ru-RU" w:bidi="ru-RU"/>
        </w:rPr>
        <w:t xml:space="preserve">в разновозрастной группе общеразвивающей направленности для детей 4-7 лет 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4-5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не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более 20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подгруппа детей 5-6 лет не более 25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6-7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не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более 30 минут.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Максимально допустимый объем образовательной нагрузки в первой половине дня не превышает: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в группе общеразвивающей направленности для детей 1,5-4 лет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1,5-3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-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10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подгруппа детей 3-4 лет - 30 минут.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в группе общеразвивающей направленности для детей 4-7 лет 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4-5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-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40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подгруппа детей 5-6 лет - 45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6-7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-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1,5 часа.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Занятие с детьми старшего дошкольного возраста осуществляется во второй половине дня после дневного сна. Его продолжительность составляет не более </w:t>
      </w:r>
      <w:r w:rsidRPr="00B600EF">
        <w:rPr>
          <w:rFonts w:ascii="Times New Roman" w:eastAsia="Arial Unicode MS" w:hAnsi="Times New Roman" w:cs="Times New Roman"/>
          <w:color w:val="000000"/>
          <w:spacing w:val="30"/>
          <w:sz w:val="26"/>
          <w:szCs w:val="26"/>
          <w:shd w:val="clear" w:color="auto" w:fill="FFFFFF"/>
          <w:lang w:eastAsia="ru-RU" w:bidi="ru-RU"/>
        </w:rPr>
        <w:t>25-30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минут в день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середине времени, отведенного на занятие, проводится физкультурная минутка. Перерывы между периодами занятий составляют - не менее 10 минут.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744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Занятия, требующие повышенной познавательной активности и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умственного напряжения детей, организуется в первую половину дня. Для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профилактики утомления детей они сочетаются с занятиями физической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культурой и музыкальной деятельностью.</w:t>
      </w:r>
    </w:p>
    <w:p w:rsidR="00B600EF" w:rsidRPr="00B600EF" w:rsidRDefault="00B600EF" w:rsidP="00B600EF">
      <w:pPr>
        <w:widowControl w:val="0"/>
        <w:numPr>
          <w:ilvl w:val="1"/>
          <w:numId w:val="1"/>
        </w:numPr>
        <w:tabs>
          <w:tab w:val="left" w:pos="666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Занятия по физическому развитию для детей в возрасте от 3 до 7 лет организуются 3 раза в неделю. Длительность занятия по физическому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развитию зависит от возраста детей и составляет: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разновозрастной группе общеразвивающей направленности для детей 1,5-4 лет: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1,5-3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-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10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подгруппа детей 3-4 лет - 15 минут.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в разновозрастной группе общеразвивающей направленности для детей 4-7 лет: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подгруппа детей 4-5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-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20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подгруппа детей 5-6 лет - 25 минут;</w:t>
      </w:r>
    </w:p>
    <w:p w:rsidR="00B600EF" w:rsidRPr="00B600EF" w:rsidRDefault="00B600EF" w:rsidP="00B600EF">
      <w:pPr>
        <w:widowControl w:val="0"/>
        <w:numPr>
          <w:ilvl w:val="0"/>
          <w:numId w:val="2"/>
        </w:numPr>
        <w:tabs>
          <w:tab w:val="left" w:pos="277"/>
          <w:tab w:val="left" w:pos="851"/>
        </w:tabs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подгруппа детей 6-7 </w:t>
      </w:r>
      <w:proofErr w:type="gramStart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лет  -</w:t>
      </w:r>
      <w:proofErr w:type="gramEnd"/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30 минут.</w:t>
      </w:r>
    </w:p>
    <w:p w:rsidR="00B600EF" w:rsidRPr="00B600EF" w:rsidRDefault="00B600EF" w:rsidP="00B600EF">
      <w:pPr>
        <w:widowControl w:val="0"/>
        <w:tabs>
          <w:tab w:val="left" w:pos="277"/>
          <w:tab w:val="left" w:pos="851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Один раз в неделю, для детей 5-7 лет, круглогодично занятия по физическому развитию организуются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Занятия по физическому развитию проводятся с учетом здоровья детей при постоянном контроле со стороны медицинского работника.</w:t>
      </w:r>
    </w:p>
    <w:p w:rsidR="00B600EF" w:rsidRPr="00B600EF" w:rsidRDefault="00B600EF" w:rsidP="00B600EF">
      <w:pPr>
        <w:widowControl w:val="0"/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2.12   </w:t>
      </w:r>
      <w:proofErr w:type="gramStart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</w:t>
      </w:r>
      <w:proofErr w:type="gramEnd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теплый период, при благоприятных метеорологических условиях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занятия по физическому развитию организовываются на открытом воздухе.</w:t>
      </w:r>
    </w:p>
    <w:p w:rsidR="00B600EF" w:rsidRPr="00B600EF" w:rsidRDefault="00B600EF" w:rsidP="00B600EF">
      <w:pPr>
        <w:widowControl w:val="0"/>
        <w:numPr>
          <w:ilvl w:val="0"/>
          <w:numId w:val="3"/>
        </w:numPr>
        <w:tabs>
          <w:tab w:val="left" w:pos="648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Задачи образовательных областей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</w:t>
      </w:r>
    </w:p>
    <w:p w:rsidR="00B600EF" w:rsidRPr="00B600EF" w:rsidRDefault="00B600EF" w:rsidP="00B600EF">
      <w:pPr>
        <w:widowControl w:val="0"/>
        <w:numPr>
          <w:ilvl w:val="0"/>
          <w:numId w:val="3"/>
        </w:numPr>
        <w:tabs>
          <w:tab w:val="left" w:pos="648"/>
        </w:tabs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В Учреждении с детьми работают специалисты: музыкальный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руководитель, педагог-психолог.</w:t>
      </w:r>
    </w:p>
    <w:p w:rsidR="00B600EF" w:rsidRPr="00B600EF" w:rsidRDefault="00B600EF" w:rsidP="00B600EF">
      <w:pPr>
        <w:widowControl w:val="0"/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В разновозрастных группах общеразвивающей направленности детей 1,5-4 лет и 4-7 лет работают специалисты: музыкальный руководитель, педагог-психолог.</w:t>
      </w:r>
    </w:p>
    <w:p w:rsidR="00B600EF" w:rsidRPr="00B600EF" w:rsidRDefault="00B600EF" w:rsidP="00B600EF">
      <w:pPr>
        <w:widowControl w:val="0"/>
        <w:spacing w:after="120" w:line="317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Педагог-психолог работает с детьми 3-7 лет в индивидуальном режиме в свободное от занятий время. Коррекционно-развивающая деятельность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педагога-психолога не входит в расписание, так как малая коррекционная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группа формируется на основе диагностики, по заявкам родителей и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педагогов групп. Количество занятий и состав групп определяются по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потребности. Занятия проводятся малыми подгруппами и индивидуально, и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выводятся за пределы учебного плана. Подгруппы формируются на основе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анализа диагностических данных, на основе сходства проблем.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Коррекционно-развивающая образовательная деятельность педагога-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психолога направлена на развитие эмоционально-волевой сферы детей и</w:t>
      </w:r>
      <w:r w:rsidRPr="00B600EF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br/>
        <w:t>совершенствование адаптационных механизмов.</w:t>
      </w:r>
    </w:p>
    <w:p w:rsidR="00B600EF" w:rsidRPr="00B600EF" w:rsidRDefault="00B600EF" w:rsidP="00B600EF">
      <w:pPr>
        <w:widowControl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600EF">
        <w:rPr>
          <w:rFonts w:ascii="Times New Roman" w:eastAsia="Times New Roman" w:hAnsi="Times New Roman" w:cs="Times New Roman"/>
          <w:b/>
          <w:bCs/>
          <w:sz w:val="32"/>
          <w:szCs w:val="28"/>
        </w:rPr>
        <w:t>3.Ответственность</w:t>
      </w:r>
    </w:p>
    <w:p w:rsidR="00B600EF" w:rsidRPr="00B600EF" w:rsidRDefault="00B600EF" w:rsidP="00B600EF">
      <w:pPr>
        <w:widowControl w:val="0"/>
        <w:spacing w:after="586" w:line="317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3.1. Режим </w:t>
      </w:r>
      <w:proofErr w:type="gramStart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занятий</w:t>
      </w:r>
      <w:proofErr w:type="gramEnd"/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обучающихся (воспитанников) обязателен для</w:t>
      </w: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/>
        <w:t>исполнения всеми участниками образовательных отношений.</w:t>
      </w:r>
    </w:p>
    <w:p w:rsidR="00B600EF" w:rsidRPr="00B600EF" w:rsidRDefault="00B600EF" w:rsidP="00B600EF">
      <w:pPr>
        <w:widowControl w:val="0"/>
        <w:spacing w:after="586" w:line="31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600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Срок действия данного Положения не ограничен </w:t>
      </w:r>
    </w:p>
    <w:p w:rsidR="00B600EF" w:rsidRPr="00B600EF" w:rsidRDefault="00B600EF" w:rsidP="00B600E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600EF" w:rsidRPr="00B600EF" w:rsidRDefault="00B600EF" w:rsidP="00B600EF">
      <w:pPr>
        <w:jc w:val="right"/>
      </w:pPr>
      <w:bookmarkStart w:id="0" w:name="_GoBack"/>
      <w:bookmarkEnd w:id="0"/>
    </w:p>
    <w:sectPr w:rsidR="00B600EF" w:rsidRPr="00B6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7786"/>
    <w:multiLevelType w:val="multilevel"/>
    <w:tmpl w:val="1D5A6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539CA"/>
    <w:multiLevelType w:val="multilevel"/>
    <w:tmpl w:val="9616673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669EC"/>
    <w:multiLevelType w:val="multilevel"/>
    <w:tmpl w:val="9320BCBE"/>
    <w:lvl w:ilvl="0">
      <w:start w:val="1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EF"/>
    <w:rsid w:val="00AB2245"/>
    <w:rsid w:val="00B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1764F-ED71-401C-9DD7-4ECB0687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</cp:revision>
  <dcterms:created xsi:type="dcterms:W3CDTF">2020-09-02T08:46:00Z</dcterms:created>
  <dcterms:modified xsi:type="dcterms:W3CDTF">2020-09-02T08:47:00Z</dcterms:modified>
</cp:coreProperties>
</file>